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548DD4" w:themeColor="text2" w:themeTint="99"/>
  <w:body>
    <w:p w:rsidR="00024BAD" w:rsidRDefault="00F818D2">
      <w:r>
        <w:rPr>
          <w:noProof/>
          <w:lang w:eastAsia="ru-RU"/>
        </w:rPr>
        <w:pict>
          <v:rect id="_x0000_s1030" style="position:absolute;margin-left:7.1pt;margin-top:206.7pt;width:155.45pt;height:69.55pt;z-index:251661312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53519E" w:rsidRDefault="00F818D2" w:rsidP="0053519E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Специалист по закупкам,</w:t>
                  </w:r>
                </w:p>
                <w:p w:rsidR="00F818D2" w:rsidRDefault="00F818D2" w:rsidP="0053519E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Делопроизводитель </w:t>
                  </w:r>
                </w:p>
                <w:p w:rsidR="00F818D2" w:rsidRPr="0053519E" w:rsidRDefault="00F818D2" w:rsidP="0053519E">
                  <w:pPr>
                    <w:jc w:val="center"/>
                    <w:rPr>
                      <w:b/>
                      <w:sz w:val="24"/>
                    </w:rPr>
                  </w:pPr>
                </w:p>
              </w:txbxContent>
            </v:textbox>
          </v:rect>
        </w:pict>
      </w:r>
      <w:r w:rsidR="003B7BE7"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58" type="#_x0000_t13" style="position:absolute;margin-left:622.15pt;margin-top:255.95pt;width:43.5pt;height:18.75pt;rotation:5597152fd;z-index:251682816" fillcolor="#c0504d [3205]" strokecolor="#f2f2f2 [3041]" strokeweight="3pt">
            <v:shadow on="t" type="perspective" color="#622423 [1605]" opacity=".5" offset="1pt" offset2="-1pt"/>
          </v:shape>
        </w:pict>
      </w:r>
      <w:r w:rsidR="003B7BE7">
        <w:rPr>
          <w:noProof/>
          <w:lang w:eastAsia="ru-RU"/>
        </w:rPr>
        <w:pict>
          <v:shape id="_x0000_s1057" type="#_x0000_t13" style="position:absolute;margin-left:465.25pt;margin-top:259.45pt;width:36.55pt;height:18.75pt;rotation:4915527fd;z-index:251681792" fillcolor="#c0504d [3205]" strokecolor="#f2f2f2 [3041]" strokeweight="3pt">
            <v:shadow on="t" type="perspective" color="#622423 [1605]" opacity=".5" offset="1pt" offset2="-1pt"/>
          </v:shape>
        </w:pict>
      </w:r>
      <w:r w:rsidR="003B7BE7">
        <w:rPr>
          <w:noProof/>
          <w:lang w:eastAsia="ru-RU"/>
        </w:rPr>
        <w:pict>
          <v:shape id="_x0000_s1055" type="#_x0000_t13" style="position:absolute;margin-left:290.65pt;margin-top:259.25pt;width:50.1pt;height:18.75pt;rotation:4280653fd;z-index:251679744" fillcolor="#c0504d [3205]" strokecolor="#f2f2f2 [3041]" strokeweight="3pt">
            <v:shadow on="t" type="perspective" color="#622423 [1605]" opacity=".5" offset="1pt" offset2="-1pt"/>
          </v:shape>
        </w:pict>
      </w:r>
      <w:r w:rsidR="003B7BE7">
        <w:rPr>
          <w:noProof/>
          <w:lang w:eastAsia="ru-RU"/>
        </w:rPr>
        <w:pict>
          <v:shape id="_x0000_s1054" type="#_x0000_t13" style="position:absolute;margin-left:139.05pt;margin-top:214.8pt;width:160.95pt;height:18.75pt;rotation:8137750fd;z-index:251657215" fillcolor="#c0504d [3205]" strokecolor="#f2f2f2 [3041]" strokeweight="3pt">
            <v:shadow on="t" type="perspective" color="#622423 [1605]" opacity=".5" offset="1pt" offset2="-1pt"/>
          </v:shape>
        </w:pict>
      </w:r>
      <w:r w:rsidR="003B7BE7">
        <w:rPr>
          <w:noProof/>
          <w:lang w:eastAsia="ru-RU"/>
        </w:rPr>
        <w:pict>
          <v:shape id="_x0000_s1050" type="#_x0000_t13" style="position:absolute;margin-left:377.1pt;margin-top:172.25pt;width:50.1pt;height:18.75pt;rotation:3005581fd;z-index:251677696" fillcolor="#c0504d [3205]" strokecolor="#f2f2f2 [3041]" strokeweight="3pt">
            <v:shadow on="t" type="perspective" color="#622423 [1605]" opacity=".5" offset="1pt" offset2="-1pt"/>
          </v:shape>
        </w:pict>
      </w:r>
      <w:r w:rsidR="003B7BE7">
        <w:rPr>
          <w:noProof/>
          <w:lang w:eastAsia="ru-RU"/>
        </w:rPr>
        <w:pict>
          <v:shape id="_x0000_s1051" type="#_x0000_t13" style="position:absolute;margin-left:264.75pt;margin-top:172.25pt;width:50.1pt;height:18.75pt;rotation:7144448fd;z-index:251678720" fillcolor="#c0504d [3205]" strokecolor="#f2f2f2 [3041]" strokeweight="3pt">
            <v:shadow on="t" type="perspective" color="#622423 [1605]" opacity=".5" offset="1pt" offset2="-1pt"/>
          </v:shape>
        </w:pict>
      </w:r>
      <w:r w:rsidR="003B7BE7">
        <w:rPr>
          <w:noProof/>
          <w:lang w:eastAsia="ru-RU"/>
        </w:rPr>
        <w:pict>
          <v:shape id="_x0000_s1048" type="#_x0000_t13" style="position:absolute;margin-left:432.6pt;margin-top:155.2pt;width:278.15pt;height:18.75pt;rotation:920545fd;z-index:251676672" fillcolor="#c0504d [3205]" strokecolor="#f2f2f2 [3041]" strokeweight="3pt">
            <v:shadow on="t" type="perspective" color="#622423 [1605]" opacity=".5" offset="1pt" offset2="-1pt"/>
          </v:shape>
        </w:pict>
      </w:r>
      <w:r w:rsidR="003B7BE7">
        <w:rPr>
          <w:noProof/>
          <w:lang w:eastAsia="ru-RU"/>
        </w:rPr>
        <w:pict>
          <v:shape id="_x0000_s1047" type="#_x0000_t13" style="position:absolute;margin-left:102pt;margin-top:153.6pt;width:169.3pt;height:18.75pt;rotation:10334160fd;z-index:251675648" fillcolor="#c0504d [3205]" strokecolor="#f2f2f2 [3041]" strokeweight="3pt">
            <v:shadow on="t" type="perspective" color="#622423 [1605]" opacity=".5" offset="1pt" offset2="-1pt"/>
          </v:shape>
        </w:pict>
      </w:r>
      <w:r w:rsidR="003B7BE7">
        <w:rPr>
          <w:noProof/>
          <w:lang w:eastAsia="ru-RU"/>
        </w:rPr>
        <w:pict>
          <v:shape id="_x0000_s1046" type="#_x0000_t13" style="position:absolute;margin-left:422.75pt;margin-top:83.35pt;width:91.65pt;height:18.75pt;rotation:-2032174fd;z-index:251674624" fillcolor="#c0504d [3205]" strokecolor="#f2f2f2 [3041]" strokeweight="3pt">
            <v:shadow on="t" type="perspective" color="#622423 [1605]" opacity=".5" offset="1pt" offset2="-1pt"/>
          </v:shape>
        </w:pict>
      </w:r>
      <w:r w:rsidR="003B7BE7">
        <w:rPr>
          <w:noProof/>
          <w:lang w:eastAsia="ru-RU"/>
        </w:rPr>
        <w:pict>
          <v:shape id="_x0000_s1045" type="#_x0000_t13" style="position:absolute;margin-left:321.25pt;margin-top:71.8pt;width:50.1pt;height:18.75pt;rotation:270;z-index:251673600" fillcolor="#c0504d [3205]" strokecolor="#f2f2f2 [3041]" strokeweight="3pt">
            <v:shadow on="t" type="perspective" color="#622423 [1605]" opacity=".5" offset="1pt" offset2="-1pt"/>
          </v:shape>
        </w:pict>
      </w:r>
      <w:r w:rsidR="003B7BE7">
        <w:rPr>
          <w:noProof/>
          <w:lang w:eastAsia="ru-RU"/>
        </w:rPr>
        <w:pict>
          <v:shape id="_x0000_s1044" type="#_x0000_t13" style="position:absolute;margin-left:172.15pt;margin-top:79.6pt;width:91.65pt;height:18.75pt;rotation:14164904fd;z-index:251672576" fillcolor="#c0504d [3205]" strokecolor="#f2f2f2 [3041]" strokeweight="3pt">
            <v:shadow on="t" type="perspective" color="#622423 [1605]" opacity=".5" offset="1pt" offset2="-1pt"/>
          </v:shape>
        </w:pict>
      </w:r>
      <w:r w:rsidR="003B7BE7">
        <w:rPr>
          <w:noProof/>
          <w:lang w:eastAsia="ru-RU"/>
        </w:rPr>
        <w:pict>
          <v:rect id="_x0000_s1034" style="position:absolute;margin-left:200.2pt;margin-top:206.7pt;width:155.45pt;height:36.9pt;z-index:251665408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53519E" w:rsidRPr="0053519E" w:rsidRDefault="0053519E" w:rsidP="0053519E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Заместитель заведующего по безопасности</w:t>
                  </w:r>
                </w:p>
              </w:txbxContent>
            </v:textbox>
          </v:rect>
        </w:pict>
      </w:r>
      <w:r w:rsidR="003B7BE7">
        <w:rPr>
          <w:noProof/>
          <w:lang w:eastAsia="ru-RU"/>
        </w:rPr>
        <w:pict>
          <v:rect id="_x0000_s1033" style="position:absolute;margin-left:401.5pt;margin-top:206.7pt;width:155.45pt;height:36.9pt;z-index:251664384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33">
              <w:txbxContent>
                <w:p w:rsidR="0053519E" w:rsidRPr="0053519E" w:rsidRDefault="0053519E" w:rsidP="0053519E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Заведующий хозяйством</w:t>
                  </w:r>
                </w:p>
              </w:txbxContent>
            </v:textbox>
          </v:rect>
        </w:pict>
      </w:r>
      <w:r w:rsidR="003B7BE7">
        <w:rPr>
          <w:noProof/>
          <w:lang w:eastAsia="ru-RU"/>
        </w:rPr>
        <w:pict>
          <v:rect id="_x0000_s1032" style="position:absolute;margin-left:589.7pt;margin-top:206.7pt;width:155.45pt;height:36.9pt;z-index:251663360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32">
              <w:txbxContent>
                <w:p w:rsidR="0053519E" w:rsidRPr="0053519E" w:rsidRDefault="0053519E" w:rsidP="0053519E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Фельдшер </w:t>
                  </w:r>
                </w:p>
              </w:txbxContent>
            </v:textbox>
          </v:rect>
        </w:pict>
      </w:r>
      <w:r w:rsidR="003B7BE7">
        <w:rPr>
          <w:noProof/>
          <w:lang w:eastAsia="ru-RU"/>
        </w:rPr>
        <w:pict>
          <v:rect id="_x0000_s1041" style="position:absolute;margin-left:280.4pt;margin-top:293.45pt;width:122.7pt;height:126pt;z-index:251669504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41">
              <w:txbxContent>
                <w:p w:rsidR="004B6751" w:rsidRDefault="004B6751" w:rsidP="004B6751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Воспитатели,</w:t>
                  </w:r>
                </w:p>
                <w:p w:rsidR="004B6751" w:rsidRDefault="004B6751" w:rsidP="004B6751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Специалисты,</w:t>
                  </w:r>
                </w:p>
                <w:p w:rsidR="004B6751" w:rsidRDefault="004B6751" w:rsidP="004B6751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Помощники </w:t>
                  </w:r>
                  <w:proofErr w:type="spellStart"/>
                  <w:r>
                    <w:rPr>
                      <w:b/>
                      <w:sz w:val="24"/>
                    </w:rPr>
                    <w:t>восп</w:t>
                  </w:r>
                  <w:proofErr w:type="spellEnd"/>
                  <w:r>
                    <w:rPr>
                      <w:b/>
                      <w:sz w:val="24"/>
                    </w:rPr>
                    <w:t>.,</w:t>
                  </w:r>
                </w:p>
                <w:p w:rsidR="004B6751" w:rsidRPr="0053519E" w:rsidRDefault="004B6751" w:rsidP="004B6751">
                  <w:pPr>
                    <w:jc w:val="center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Обсл</w:t>
                  </w:r>
                  <w:proofErr w:type="spellEnd"/>
                  <w:r>
                    <w:rPr>
                      <w:b/>
                      <w:sz w:val="24"/>
                    </w:rPr>
                    <w:t>. персонал</w:t>
                  </w:r>
                </w:p>
              </w:txbxContent>
            </v:textbox>
          </v:rect>
        </w:pict>
      </w:r>
      <w:r w:rsidR="003B7BE7">
        <w:rPr>
          <w:noProof/>
          <w:lang w:eastAsia="ru-RU"/>
        </w:rPr>
        <w:pict>
          <v:rect id="_x0000_s1042" style="position:absolute;margin-left:434.25pt;margin-top:293.45pt;width:122.7pt;height:94.9pt;z-index:251670528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42">
              <w:txbxContent>
                <w:p w:rsidR="004B6751" w:rsidRDefault="004B6751" w:rsidP="004B6751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Помощники воспитателей,</w:t>
                  </w:r>
                </w:p>
                <w:p w:rsidR="004B6751" w:rsidRPr="0053519E" w:rsidRDefault="004B6751" w:rsidP="004B6751">
                  <w:pPr>
                    <w:jc w:val="center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Обслуж</w:t>
                  </w:r>
                  <w:proofErr w:type="spellEnd"/>
                  <w:r>
                    <w:rPr>
                      <w:b/>
                      <w:sz w:val="24"/>
                    </w:rPr>
                    <w:t>. персонал</w:t>
                  </w:r>
                </w:p>
              </w:txbxContent>
            </v:textbox>
          </v:rect>
        </w:pict>
      </w:r>
      <w:r w:rsidR="003B7BE7">
        <w:rPr>
          <w:noProof/>
          <w:lang w:eastAsia="ru-RU"/>
        </w:rPr>
        <w:pict>
          <v:rect id="_x0000_s1043" style="position:absolute;margin-left:589.7pt;margin-top:293.45pt;width:122.7pt;height:94.9pt;z-index:251671552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43">
              <w:txbxContent>
                <w:p w:rsidR="004B6751" w:rsidRDefault="004B6751" w:rsidP="004B6751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Воспитатели, </w:t>
                  </w:r>
                  <w:proofErr w:type="spellStart"/>
                  <w:r>
                    <w:rPr>
                      <w:b/>
                      <w:sz w:val="24"/>
                    </w:rPr>
                    <w:t>помощн</w:t>
                  </w:r>
                  <w:proofErr w:type="spellEnd"/>
                  <w:r>
                    <w:rPr>
                      <w:b/>
                      <w:sz w:val="24"/>
                    </w:rPr>
                    <w:t>. воспитателей,</w:t>
                  </w:r>
                </w:p>
                <w:p w:rsidR="004B6751" w:rsidRPr="0053519E" w:rsidRDefault="004B6751" w:rsidP="004B6751">
                  <w:pPr>
                    <w:jc w:val="center"/>
                    <w:rPr>
                      <w:b/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Обслуж</w:t>
                  </w:r>
                  <w:proofErr w:type="spellEnd"/>
                  <w:r>
                    <w:rPr>
                      <w:b/>
                      <w:sz w:val="24"/>
                    </w:rPr>
                    <w:t>. персонал</w:t>
                  </w:r>
                </w:p>
              </w:txbxContent>
            </v:textbox>
          </v:rect>
        </w:pict>
      </w:r>
      <w:r w:rsidR="003B7BE7">
        <w:rPr>
          <w:noProof/>
          <w:lang w:eastAsia="ru-RU"/>
        </w:rPr>
        <w:pict>
          <v:rect id="_x0000_s1040" style="position:absolute;margin-left:133.7pt;margin-top:293.45pt;width:122.7pt;height:94.9pt;z-index:251668480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40">
              <w:txbxContent>
                <w:p w:rsidR="004B6751" w:rsidRDefault="004B6751" w:rsidP="004B6751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Воспитатели,</w:t>
                  </w:r>
                </w:p>
                <w:p w:rsidR="004B6751" w:rsidRPr="0053519E" w:rsidRDefault="004B6751" w:rsidP="004B6751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специалисты</w:t>
                  </w:r>
                </w:p>
              </w:txbxContent>
            </v:textbox>
          </v:rect>
        </w:pict>
      </w:r>
      <w:r w:rsidR="003B7BE7">
        <w:rPr>
          <w:noProof/>
          <w:lang w:eastAsia="ru-RU"/>
        </w:rPr>
        <w:pict>
          <v:rect id="_x0000_s1029" style="position:absolute;margin-left:267.3pt;margin-top:19.25pt;width:155.45pt;height:36.9pt;z-index:251660288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29">
              <w:txbxContent>
                <w:p w:rsidR="0053519E" w:rsidRPr="0053519E" w:rsidRDefault="0053519E" w:rsidP="0053519E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ПЕДАГОГИЧЕСКИЙ СОВЕТ </w:t>
                  </w:r>
                </w:p>
              </w:txbxContent>
            </v:textbox>
          </v:rect>
        </w:pict>
      </w:r>
      <w:r w:rsidR="003B7BE7">
        <w:rPr>
          <w:noProof/>
          <w:lang w:eastAsia="ru-RU"/>
        </w:rPr>
        <w:pict>
          <v:rect id="_x0000_s1031" style="position:absolute;margin-left:267.3pt;margin-top:116.7pt;width:155.45pt;height:36.9pt;z-index:251662336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31">
              <w:txbxContent>
                <w:p w:rsidR="0053519E" w:rsidRPr="0053519E" w:rsidRDefault="0053519E" w:rsidP="0053519E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ЗАВЕДУЮЩИЙ </w:t>
                  </w:r>
                </w:p>
              </w:txbxContent>
            </v:textbox>
          </v:rect>
        </w:pict>
      </w:r>
      <w:r w:rsidR="003B7BE7">
        <w:rPr>
          <w:noProof/>
          <w:lang w:eastAsia="ru-RU"/>
        </w:rPr>
        <w:pict>
          <v:rect id="_x0000_s1026" style="position:absolute;margin-left:69.3pt;margin-top:19.25pt;width:155.45pt;height:36.9pt;z-index:251658240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53519E" w:rsidRPr="0053519E" w:rsidRDefault="0053519E" w:rsidP="0053519E">
                  <w:pPr>
                    <w:jc w:val="center"/>
                    <w:rPr>
                      <w:b/>
                      <w:sz w:val="24"/>
                    </w:rPr>
                  </w:pPr>
                  <w:r w:rsidRPr="0053519E">
                    <w:rPr>
                      <w:b/>
                      <w:sz w:val="24"/>
                    </w:rPr>
                    <w:t>СОБРАНИЕ ТРУДОВОГО КОЛЛЕКТИВА</w:t>
                  </w:r>
                </w:p>
              </w:txbxContent>
            </v:textbox>
          </v:rect>
        </w:pict>
      </w:r>
      <w:r w:rsidR="003B7BE7">
        <w:rPr>
          <w:noProof/>
          <w:lang w:eastAsia="ru-RU"/>
        </w:rPr>
        <w:pict>
          <v:rect id="_x0000_s1028" style="position:absolute;margin-left:465.3pt;margin-top:19.25pt;width:155.45pt;height:36.9pt;z-index:251659264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53519E" w:rsidRPr="0053519E" w:rsidRDefault="0053519E" w:rsidP="0053519E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РОДИТЕЛЬСКИЙ КОМИТЕТ</w:t>
                  </w:r>
                </w:p>
              </w:txbxContent>
            </v:textbox>
          </v:rect>
        </w:pict>
      </w:r>
    </w:p>
    <w:sectPr w:rsidR="00024BAD" w:rsidSect="0053519E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519E"/>
    <w:rsid w:val="00024BAD"/>
    <w:rsid w:val="00267902"/>
    <w:rsid w:val="002C2C0A"/>
    <w:rsid w:val="003B7BE7"/>
    <w:rsid w:val="004B6751"/>
    <w:rsid w:val="0053519E"/>
    <w:rsid w:val="006F4EFF"/>
    <w:rsid w:val="00794505"/>
    <w:rsid w:val="0091471C"/>
    <w:rsid w:val="00F81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95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1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Фома</dc:creator>
  <cp:keywords/>
  <dc:description/>
  <cp:lastModifiedBy>Бухгалтер</cp:lastModifiedBy>
  <cp:revision>4</cp:revision>
  <dcterms:created xsi:type="dcterms:W3CDTF">2014-06-11T08:04:00Z</dcterms:created>
  <dcterms:modified xsi:type="dcterms:W3CDTF">2018-04-11T09:25:00Z</dcterms:modified>
</cp:coreProperties>
</file>